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96712" w14:textId="26C7E092" w:rsidR="00B42E0B" w:rsidRDefault="00B42E0B" w:rsidP="00602A51">
      <w:pPr>
        <w:jc w:val="right"/>
      </w:pPr>
    </w:p>
    <w:p w14:paraId="63613254" w14:textId="0EA90AB8" w:rsidR="007737B6" w:rsidRPr="009F28CA" w:rsidRDefault="009F28CA" w:rsidP="009F28CA">
      <w:pPr>
        <w:jc w:val="both"/>
        <w:rPr>
          <w:b/>
        </w:rPr>
      </w:pPr>
      <w:r w:rsidRPr="009F28CA">
        <w:rPr>
          <w:b/>
        </w:rPr>
        <w:t>INTERVENTO URGENTE E PRIORITARIO DI MITIGAZION</w:t>
      </w:r>
      <w:r>
        <w:rPr>
          <w:b/>
        </w:rPr>
        <w:t xml:space="preserve">E </w:t>
      </w:r>
      <w:r w:rsidRPr="009F28CA">
        <w:rPr>
          <w:b/>
        </w:rPr>
        <w:t xml:space="preserve">DEL RISCHIO IDROGEOLOGICO </w:t>
      </w:r>
      <w:r>
        <w:rPr>
          <w:b/>
        </w:rPr>
        <w:t>–</w:t>
      </w:r>
      <w:r w:rsidRPr="009F28CA">
        <w:rPr>
          <w:b/>
        </w:rPr>
        <w:t xml:space="preserve"> SISTEMAZIONE</w:t>
      </w:r>
      <w:r>
        <w:rPr>
          <w:b/>
        </w:rPr>
        <w:t xml:space="preserve"> </w:t>
      </w:r>
      <w:r w:rsidRPr="009F28CA">
        <w:rPr>
          <w:b/>
        </w:rPr>
        <w:t>IDRAULICA FOSSO GROGNALE NEL CENTRO URBANO</w:t>
      </w:r>
      <w:r>
        <w:rPr>
          <w:b/>
        </w:rPr>
        <w:t xml:space="preserve"> </w:t>
      </w:r>
      <w:r w:rsidRPr="009F28CA">
        <w:rPr>
          <w:b/>
        </w:rPr>
        <w:t>DI MARCELLINA</w:t>
      </w:r>
      <w:r>
        <w:rPr>
          <w:b/>
        </w:rPr>
        <w:t xml:space="preserve"> - </w:t>
      </w:r>
      <w:r w:rsidRPr="009F28CA">
        <w:rPr>
          <w:b/>
        </w:rPr>
        <w:t>Finanziato dall'Unione europea D.A.I.T. - Ufficio I - Gabinetto del Capo Dipartimento</w:t>
      </w:r>
      <w:r>
        <w:rPr>
          <w:b/>
        </w:rPr>
        <w:t xml:space="preserve"> </w:t>
      </w:r>
      <w:r w:rsidRPr="009F28CA">
        <w:rPr>
          <w:b/>
        </w:rPr>
        <w:t>- Prot. Uscita N.0001599 del 24/01/2022</w:t>
      </w:r>
      <w:r>
        <w:rPr>
          <w:b/>
        </w:rPr>
        <w:t xml:space="preserve"> </w:t>
      </w:r>
      <w:r w:rsidRPr="009F28CA">
        <w:rPr>
          <w:b/>
        </w:rPr>
        <w:t>DIPARTIMENTO PER GLI AFFARI INTERNI E</w:t>
      </w:r>
      <w:r>
        <w:rPr>
          <w:b/>
        </w:rPr>
        <w:t xml:space="preserve"> </w:t>
      </w:r>
      <w:r w:rsidRPr="009F28CA">
        <w:rPr>
          <w:b/>
        </w:rPr>
        <w:t>TERRITOR</w:t>
      </w:r>
      <w:r>
        <w:rPr>
          <w:b/>
        </w:rPr>
        <w:t>I</w:t>
      </w:r>
      <w:r w:rsidRPr="009F28CA">
        <w:rPr>
          <w:b/>
        </w:rPr>
        <w:t>ALI DIREZIONE CENTRALE DELIA FINANZA LOCALE</w:t>
      </w:r>
      <w:r>
        <w:rPr>
          <w:b/>
        </w:rPr>
        <w:t xml:space="preserve"> </w:t>
      </w:r>
      <w:r w:rsidRPr="009F28CA">
        <w:rPr>
          <w:b/>
        </w:rPr>
        <w:t>NextGenerationEU</w:t>
      </w:r>
      <w:r>
        <w:rPr>
          <w:b/>
        </w:rPr>
        <w:t xml:space="preserve"> - </w:t>
      </w:r>
      <w:r w:rsidRPr="009F28CA">
        <w:rPr>
          <w:b/>
        </w:rPr>
        <w:t>CUP F94H20000370001</w:t>
      </w:r>
    </w:p>
    <w:p w14:paraId="3B19425B" w14:textId="77777777" w:rsidR="009F28CA" w:rsidRDefault="009F28CA" w:rsidP="007933D3">
      <w:pPr>
        <w:spacing w:line="360" w:lineRule="auto"/>
      </w:pPr>
    </w:p>
    <w:p w14:paraId="3455FAE9" w14:textId="0FA27F94" w:rsidR="00F87053" w:rsidRPr="00610A96" w:rsidRDefault="00610A96" w:rsidP="00610A96">
      <w:pPr>
        <w:jc w:val="center"/>
        <w:rPr>
          <w:rFonts w:ascii="Calibri" w:eastAsia="Times New Roman" w:hAnsi="Calibri" w:cs="Calibri"/>
          <w:b/>
          <w:bCs/>
          <w:color w:val="000000"/>
          <w:lang w:eastAsia="it-IT"/>
        </w:rPr>
      </w:pPr>
      <w:r w:rsidRPr="00610A96">
        <w:rPr>
          <w:rFonts w:ascii="Calibri" w:eastAsia="Times New Roman" w:hAnsi="Calibri" w:cs="Calibri"/>
          <w:b/>
          <w:bCs/>
          <w:color w:val="000000"/>
          <w:lang w:eastAsia="it-IT"/>
        </w:rPr>
        <w:t>ELENCO ELABORATI</w:t>
      </w:r>
    </w:p>
    <w:tbl>
      <w:tblPr>
        <w:tblW w:w="7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6160"/>
      </w:tblGrid>
      <w:tr w:rsidR="009F28CA" w:rsidRPr="009F28CA" w14:paraId="3667ADF6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0D000061" w14:textId="77777777" w:rsidR="009F28CA" w:rsidRPr="009F28CA" w:rsidRDefault="009F28CA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QbII.01.01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541B4D0C" w14:textId="77777777" w:rsidR="009F28CA" w:rsidRPr="009F28CA" w:rsidRDefault="009F28CA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color w:val="000000"/>
                <w:lang w:eastAsia="it-IT"/>
              </w:rPr>
              <w:t>Relazione tecnica - descrittiva</w:t>
            </w:r>
          </w:p>
        </w:tc>
      </w:tr>
      <w:tr w:rsidR="009F28CA" w:rsidRPr="009F28CA" w14:paraId="7F55E78A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42897FB9" w14:textId="77777777" w:rsidR="009F28CA" w:rsidRPr="009F28CA" w:rsidRDefault="009F28CA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QbII.01.02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2FF5AF61" w14:textId="77777777" w:rsidR="009F28CA" w:rsidRPr="009F28CA" w:rsidRDefault="009F28CA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color w:val="000000"/>
                <w:lang w:eastAsia="it-IT"/>
              </w:rPr>
              <w:t>Inquadramento territoriale</w:t>
            </w:r>
          </w:p>
        </w:tc>
      </w:tr>
      <w:tr w:rsidR="009F28CA" w:rsidRPr="009F28CA" w14:paraId="3DC1E2A8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1DA08807" w14:textId="77777777" w:rsidR="009F28CA" w:rsidRPr="009F28CA" w:rsidRDefault="009F28CA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QbII.01.03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328F47CA" w14:textId="77777777" w:rsidR="009F28CA" w:rsidRPr="009F28CA" w:rsidRDefault="009F28CA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Planimetria generale dello stato dei luoghi </w:t>
            </w:r>
          </w:p>
        </w:tc>
      </w:tr>
      <w:tr w:rsidR="009F28CA" w:rsidRPr="009F28CA" w14:paraId="75D2B23B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52210B71" w14:textId="77777777" w:rsidR="009F28CA" w:rsidRPr="009F28CA" w:rsidRDefault="009F28CA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QbII.01.04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58C0C1AB" w14:textId="2E02D76C" w:rsidR="009F28CA" w:rsidRPr="009F28CA" w:rsidRDefault="009F28CA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color w:val="000000"/>
                <w:lang w:eastAsia="it-IT"/>
              </w:rPr>
              <w:t>Profilo longitudinale di rilievo</w:t>
            </w:r>
          </w:p>
        </w:tc>
      </w:tr>
      <w:tr w:rsidR="009F28CA" w:rsidRPr="009F28CA" w14:paraId="4E8427F4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2F0C7DF7" w14:textId="77777777" w:rsidR="009F28CA" w:rsidRPr="009F28CA" w:rsidRDefault="009F28CA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QbII.01.05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0D494260" w14:textId="77777777" w:rsidR="009F28CA" w:rsidRPr="009F28CA" w:rsidRDefault="009F28CA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color w:val="000000"/>
                <w:lang w:eastAsia="it-IT"/>
              </w:rPr>
              <w:t>Planimetria generale dello stato di progetto</w:t>
            </w:r>
          </w:p>
        </w:tc>
      </w:tr>
      <w:tr w:rsidR="009F28CA" w:rsidRPr="009F28CA" w14:paraId="4C9C8D3B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3EFD95A1" w14:textId="77777777" w:rsidR="009F28CA" w:rsidRPr="009F28CA" w:rsidRDefault="009F28CA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QbII.01.06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21622119" w14:textId="77777777" w:rsidR="009F28CA" w:rsidRPr="009F28CA" w:rsidRDefault="009F28CA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color w:val="000000"/>
                <w:lang w:eastAsia="it-IT"/>
              </w:rPr>
              <w:t>Schema Interventi - Tav. 1 di 3</w:t>
            </w:r>
          </w:p>
        </w:tc>
      </w:tr>
      <w:tr w:rsidR="009F28CA" w:rsidRPr="009F28CA" w14:paraId="4D4C31B0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2CE2DF69" w14:textId="77777777" w:rsidR="009F28CA" w:rsidRPr="009F28CA" w:rsidRDefault="009F28CA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QbII.01.07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16A183DB" w14:textId="77777777" w:rsidR="009F28CA" w:rsidRPr="009F28CA" w:rsidRDefault="009F28CA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color w:val="000000"/>
                <w:lang w:eastAsia="it-IT"/>
              </w:rPr>
              <w:t>Schema Interventi - Tav. 2 di 3</w:t>
            </w:r>
          </w:p>
        </w:tc>
      </w:tr>
      <w:tr w:rsidR="009F28CA" w:rsidRPr="009F28CA" w14:paraId="0F225A87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7F1B1190" w14:textId="77777777" w:rsidR="009F28CA" w:rsidRPr="009F28CA" w:rsidRDefault="009F28CA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QbII.01.08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4C7DBF57" w14:textId="77777777" w:rsidR="009F28CA" w:rsidRPr="009F28CA" w:rsidRDefault="009F28CA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color w:val="000000"/>
                <w:lang w:eastAsia="it-IT"/>
              </w:rPr>
              <w:t>Schema Interventi - Tav. 3 di 3</w:t>
            </w:r>
          </w:p>
        </w:tc>
      </w:tr>
      <w:tr w:rsidR="009F28CA" w:rsidRPr="009F28CA" w14:paraId="44BBA22B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33F7B26D" w14:textId="77777777" w:rsidR="009F28CA" w:rsidRPr="009F28CA" w:rsidRDefault="009F28CA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QbII.01.09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4084E114" w14:textId="77777777" w:rsidR="009F28CA" w:rsidRPr="009F28CA" w:rsidRDefault="009F28CA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color w:val="000000"/>
                <w:lang w:eastAsia="it-IT"/>
              </w:rPr>
              <w:t>Relazione sulla risoluzione delle interferenze</w:t>
            </w:r>
          </w:p>
        </w:tc>
      </w:tr>
      <w:tr w:rsidR="009F28CA" w:rsidRPr="009F28CA" w14:paraId="4A5BB2EC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6D4926A8" w14:textId="77777777" w:rsidR="009F28CA" w:rsidRPr="009F28CA" w:rsidRDefault="009F28CA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QbII.01.10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2A5CEF79" w14:textId="77777777" w:rsidR="009F28CA" w:rsidRPr="009F28CA" w:rsidRDefault="009F28CA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color w:val="000000"/>
                <w:lang w:eastAsia="it-IT"/>
              </w:rPr>
              <w:t>Relazione sulla gestione delle materie</w:t>
            </w:r>
          </w:p>
        </w:tc>
      </w:tr>
      <w:tr w:rsidR="009F28CA" w:rsidRPr="009F28CA" w14:paraId="3AC71A28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3AEBE9E4" w14:textId="77777777" w:rsidR="009F28CA" w:rsidRPr="009F28CA" w:rsidRDefault="009F28CA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QbII.01.11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0778A7B9" w14:textId="229CBCF9" w:rsidR="009F28CA" w:rsidRPr="009F28CA" w:rsidRDefault="009F28CA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color w:val="000000"/>
                <w:lang w:eastAsia="it-IT"/>
              </w:rPr>
              <w:t>Valutazione DNSH - Checklist 5</w:t>
            </w:r>
          </w:p>
        </w:tc>
      </w:tr>
      <w:tr w:rsidR="009F28CA" w:rsidRPr="009F28CA" w14:paraId="2CA4C0B7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034341FB" w14:textId="77777777" w:rsidR="009F28CA" w:rsidRPr="009F28CA" w:rsidRDefault="009F28CA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QbII.03.01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4646FEAB" w14:textId="77777777" w:rsidR="009F28CA" w:rsidRPr="009F28CA" w:rsidRDefault="009F28CA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Piano particellare </w:t>
            </w:r>
          </w:p>
        </w:tc>
      </w:tr>
      <w:tr w:rsidR="009F28CA" w:rsidRPr="009F28CA" w14:paraId="0A8B49DF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4781E7C0" w14:textId="77777777" w:rsidR="009F28CA" w:rsidRPr="009F28CA" w:rsidRDefault="009F28CA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QbII.03.02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5DA47E39" w14:textId="286BC64C" w:rsidR="000409F6" w:rsidRPr="009F28CA" w:rsidRDefault="009F28CA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Tavola Piano particellare </w:t>
            </w:r>
          </w:p>
        </w:tc>
      </w:tr>
      <w:tr w:rsidR="000409F6" w:rsidRPr="009F28CA" w14:paraId="23E27E71" w14:textId="77777777" w:rsidTr="005C3FD1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52CA8B02" w14:textId="77777777" w:rsidR="000409F6" w:rsidRPr="009F28CA" w:rsidRDefault="000409F6" w:rsidP="005C3FD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QbIl.05.01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3F43B779" w14:textId="1398AE85" w:rsidR="000409F6" w:rsidRPr="009F28CA" w:rsidRDefault="000409F6" w:rsidP="005C3FD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09F6">
              <w:rPr>
                <w:rFonts w:ascii="Calibri" w:eastAsia="Times New Roman" w:hAnsi="Calibri" w:cs="Calibri"/>
                <w:color w:val="000000"/>
                <w:lang w:eastAsia="it-IT"/>
              </w:rPr>
              <w:t>Computo Metrico</w:t>
            </w:r>
          </w:p>
        </w:tc>
      </w:tr>
      <w:tr w:rsidR="000409F6" w:rsidRPr="009F28CA" w14:paraId="40F4E244" w14:textId="77777777" w:rsidTr="005C3FD1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43197497" w14:textId="77777777" w:rsidR="000409F6" w:rsidRPr="009F28CA" w:rsidRDefault="000409F6" w:rsidP="005C3FD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QbIl.05.01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429A9FE5" w14:textId="121973F8" w:rsidR="000409F6" w:rsidRPr="009F28CA" w:rsidRDefault="000409F6" w:rsidP="005C3FD1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409F6">
              <w:rPr>
                <w:rFonts w:ascii="Calibri" w:eastAsia="Times New Roman" w:hAnsi="Calibri" w:cs="Calibri"/>
                <w:color w:val="000000"/>
                <w:lang w:eastAsia="it-IT"/>
              </w:rPr>
              <w:t>Listino Prezzi</w:t>
            </w:r>
            <w:bookmarkStart w:id="0" w:name="_GoBack"/>
            <w:bookmarkEnd w:id="0"/>
          </w:p>
        </w:tc>
      </w:tr>
      <w:tr w:rsidR="009F28CA" w:rsidRPr="009F28CA" w14:paraId="48216517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1C9D987A" w14:textId="77777777" w:rsidR="009F28CA" w:rsidRPr="009F28CA" w:rsidRDefault="009F28CA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QbIl.05.01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64EF3717" w14:textId="77777777" w:rsidR="009F28CA" w:rsidRPr="009F28CA" w:rsidRDefault="009F28CA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color w:val="000000"/>
                <w:lang w:eastAsia="it-IT"/>
              </w:rPr>
              <w:t>Quadro economico</w:t>
            </w:r>
          </w:p>
        </w:tc>
      </w:tr>
      <w:tr w:rsidR="003707F1" w:rsidRPr="009F28CA" w14:paraId="6BF750DC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</w:tcPr>
          <w:p w14:paraId="72CD4807" w14:textId="639A8048" w:rsidR="003707F1" w:rsidRPr="009F28CA" w:rsidRDefault="003707F1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QbIl.0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8</w:t>
            </w: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.01</w:t>
            </w:r>
          </w:p>
        </w:tc>
        <w:tc>
          <w:tcPr>
            <w:tcW w:w="6160" w:type="dxa"/>
            <w:shd w:val="clear" w:color="auto" w:fill="auto"/>
            <w:noWrap/>
          </w:tcPr>
          <w:p w14:paraId="485124A3" w14:textId="3A90187A" w:rsidR="003707F1" w:rsidRPr="009F28CA" w:rsidRDefault="003707F1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Schema di contratto</w:t>
            </w:r>
          </w:p>
        </w:tc>
      </w:tr>
      <w:tr w:rsidR="009F28CA" w:rsidRPr="009F28CA" w14:paraId="6899B07A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4430073C" w14:textId="77777777" w:rsidR="009F28CA" w:rsidRPr="009F28CA" w:rsidRDefault="009F28CA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QbII.10.01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01926783" w14:textId="77777777" w:rsidR="009F28CA" w:rsidRPr="009F28CA" w:rsidRDefault="009F28CA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color w:val="000000"/>
                <w:lang w:eastAsia="it-IT"/>
              </w:rPr>
              <w:t>Relazione idrologica</w:t>
            </w:r>
          </w:p>
        </w:tc>
      </w:tr>
      <w:tr w:rsidR="009F28CA" w:rsidRPr="009F28CA" w14:paraId="6CF4E61E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6B1438BF" w14:textId="77777777" w:rsidR="009F28CA" w:rsidRPr="009F28CA" w:rsidRDefault="009F28CA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QbII.11.01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01D1E96F" w14:textId="77777777" w:rsidR="009F28CA" w:rsidRPr="009F28CA" w:rsidRDefault="009F28CA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color w:val="000000"/>
                <w:lang w:eastAsia="it-IT"/>
              </w:rPr>
              <w:t>Relazione idraulica</w:t>
            </w:r>
          </w:p>
        </w:tc>
      </w:tr>
      <w:tr w:rsidR="009F28CA" w:rsidRPr="009F28CA" w14:paraId="230C29CF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0A2CFFD8" w14:textId="77777777" w:rsidR="009F28CA" w:rsidRPr="009F28CA" w:rsidRDefault="009F28CA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QbII.13.01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7B5FBE15" w14:textId="77777777" w:rsidR="009F28CA" w:rsidRPr="009F28CA" w:rsidRDefault="009F28CA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color w:val="000000"/>
                <w:lang w:eastAsia="it-IT"/>
              </w:rPr>
              <w:t>Relazione geologica</w:t>
            </w:r>
          </w:p>
        </w:tc>
      </w:tr>
      <w:tr w:rsidR="009F28CA" w:rsidRPr="009F28CA" w14:paraId="4B2B0949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24ACBF8B" w14:textId="77777777" w:rsidR="009F28CA" w:rsidRPr="009F28CA" w:rsidRDefault="009F28CA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QbII.19.01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123D0D11" w14:textId="77777777" w:rsidR="009F28CA" w:rsidRPr="009F28CA" w:rsidRDefault="009F28CA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color w:val="000000"/>
                <w:lang w:eastAsia="it-IT"/>
              </w:rPr>
              <w:t>Relazione Paesaggistica</w:t>
            </w:r>
          </w:p>
        </w:tc>
      </w:tr>
      <w:tr w:rsidR="009F28CA" w:rsidRPr="009F28CA" w14:paraId="02191BE1" w14:textId="77777777" w:rsidTr="009F28CA">
        <w:trPr>
          <w:trHeight w:val="300"/>
        </w:trPr>
        <w:tc>
          <w:tcPr>
            <w:tcW w:w="1420" w:type="dxa"/>
            <w:shd w:val="clear" w:color="auto" w:fill="auto"/>
            <w:noWrap/>
            <w:hideMark/>
          </w:tcPr>
          <w:p w14:paraId="4D1013A1" w14:textId="77777777" w:rsidR="009F28CA" w:rsidRPr="009F28CA" w:rsidRDefault="009F28CA" w:rsidP="009F28C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QbII.23.01</w:t>
            </w:r>
          </w:p>
        </w:tc>
        <w:tc>
          <w:tcPr>
            <w:tcW w:w="6160" w:type="dxa"/>
            <w:shd w:val="clear" w:color="auto" w:fill="auto"/>
            <w:noWrap/>
            <w:hideMark/>
          </w:tcPr>
          <w:p w14:paraId="7CCDE6B8" w14:textId="77777777" w:rsidR="009F28CA" w:rsidRPr="009F28CA" w:rsidRDefault="009F28CA" w:rsidP="009F28CA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F28CA">
              <w:rPr>
                <w:rFonts w:ascii="Calibri" w:eastAsia="Times New Roman" w:hAnsi="Calibri" w:cs="Calibri"/>
                <w:color w:val="000000"/>
                <w:lang w:eastAsia="it-IT"/>
              </w:rPr>
              <w:t>Aggiornamento delle prime prescrizioni e indicazioni del PSC</w:t>
            </w:r>
          </w:p>
        </w:tc>
      </w:tr>
    </w:tbl>
    <w:p w14:paraId="55494261" w14:textId="5157A7B2" w:rsidR="00602A51" w:rsidRDefault="00602A51" w:rsidP="00602A51"/>
    <w:p w14:paraId="4F63B4E5" w14:textId="77777777" w:rsidR="00D94278" w:rsidRDefault="00D94278" w:rsidP="00602A51"/>
    <w:p w14:paraId="5C8E7C97" w14:textId="5CC664FC" w:rsidR="00BC282F" w:rsidRDefault="000409F6" w:rsidP="009F28CA">
      <w:pPr>
        <w:ind w:left="7080" w:firstLine="708"/>
      </w:pPr>
    </w:p>
    <w:sectPr w:rsidR="00BC28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76078"/>
    <w:multiLevelType w:val="hybridMultilevel"/>
    <w:tmpl w:val="0F3E0766"/>
    <w:lvl w:ilvl="0" w:tplc="D49AB398">
      <w:numFmt w:val="bullet"/>
      <w:lvlText w:val="-"/>
      <w:lvlJc w:val="left"/>
      <w:pPr>
        <w:ind w:left="35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5" w:hanging="360"/>
      </w:pPr>
      <w:rPr>
        <w:rFonts w:ascii="Wingdings" w:hAnsi="Wingdings" w:hint="default"/>
      </w:rPr>
    </w:lvl>
  </w:abstractNum>
  <w:abstractNum w:abstractNumId="1" w15:restartNumberingAfterBreak="0">
    <w:nsid w:val="6E9B728B"/>
    <w:multiLevelType w:val="hybridMultilevel"/>
    <w:tmpl w:val="225A51F0"/>
    <w:lvl w:ilvl="0" w:tplc="D49AB398">
      <w:numFmt w:val="bullet"/>
      <w:lvlText w:val="-"/>
      <w:lvlJc w:val="left"/>
      <w:pPr>
        <w:ind w:left="35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A51"/>
    <w:rsid w:val="00034EE2"/>
    <w:rsid w:val="000409F6"/>
    <w:rsid w:val="00290136"/>
    <w:rsid w:val="00351FF6"/>
    <w:rsid w:val="003707F1"/>
    <w:rsid w:val="00432C91"/>
    <w:rsid w:val="004D2943"/>
    <w:rsid w:val="004E48FF"/>
    <w:rsid w:val="004F1581"/>
    <w:rsid w:val="005067D0"/>
    <w:rsid w:val="00602A51"/>
    <w:rsid w:val="00610A96"/>
    <w:rsid w:val="006935F7"/>
    <w:rsid w:val="006A066F"/>
    <w:rsid w:val="00746DE6"/>
    <w:rsid w:val="00772F2F"/>
    <w:rsid w:val="007737B6"/>
    <w:rsid w:val="007933D3"/>
    <w:rsid w:val="00795CF9"/>
    <w:rsid w:val="009210CF"/>
    <w:rsid w:val="009F28CA"/>
    <w:rsid w:val="00A20203"/>
    <w:rsid w:val="00A5681F"/>
    <w:rsid w:val="00A8083E"/>
    <w:rsid w:val="00B42E0B"/>
    <w:rsid w:val="00C13928"/>
    <w:rsid w:val="00C503B9"/>
    <w:rsid w:val="00D51B0D"/>
    <w:rsid w:val="00D86599"/>
    <w:rsid w:val="00D94278"/>
    <w:rsid w:val="00F25FF9"/>
    <w:rsid w:val="00F87053"/>
    <w:rsid w:val="00FF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01F046"/>
  <w15:chartTrackingRefBased/>
  <w15:docId w15:val="{28DE1BD7-2CE7-405F-9164-510719D1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2A51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503B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2C9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2C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6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Utente</cp:lastModifiedBy>
  <cp:revision>12</cp:revision>
  <cp:lastPrinted>2022-04-13T15:24:00Z</cp:lastPrinted>
  <dcterms:created xsi:type="dcterms:W3CDTF">2022-04-12T12:12:00Z</dcterms:created>
  <dcterms:modified xsi:type="dcterms:W3CDTF">2022-10-06T12:36:00Z</dcterms:modified>
</cp:coreProperties>
</file>